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8"/>
          <w:szCs w:val="48"/>
        </w:rPr>
      </w:pPr>
    </w:p>
    <w:p>
      <w:pPr>
        <w:spacing w:line="360" w:lineRule="auto"/>
        <w:ind w:firstLine="1446" w:firstLineChars="400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北京市第十届残疾人职业技能竞赛（初赛）</w:t>
      </w:r>
    </w:p>
    <w:p>
      <w:pPr>
        <w:spacing w:line="360" w:lineRule="auto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西城赛区茶艺项目</w:t>
      </w:r>
      <w:r>
        <w:rPr>
          <w:rFonts w:hAnsi="宋体"/>
          <w:b/>
          <w:bCs/>
          <w:sz w:val="36"/>
          <w:szCs w:val="36"/>
        </w:rPr>
        <w:t>竞赛</w:t>
      </w:r>
      <w:r>
        <w:rPr>
          <w:rFonts w:hint="eastAsia" w:hAnsi="宋体"/>
          <w:b/>
          <w:bCs/>
          <w:sz w:val="36"/>
          <w:szCs w:val="36"/>
        </w:rPr>
        <w:t>规则</w:t>
      </w:r>
    </w:p>
    <w:p>
      <w:pPr>
        <w:jc w:val="center"/>
        <w:rPr>
          <w:rFonts w:eastAsiaTheme="majorEastAsia"/>
          <w:b/>
          <w:bCs/>
          <w:sz w:val="36"/>
          <w:szCs w:val="36"/>
        </w:rPr>
      </w:pP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一、竞赛目的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倡导</w:t>
      </w:r>
      <w:r>
        <w:rPr>
          <w:rFonts w:eastAsia="仿宋_GB2312"/>
          <w:b/>
          <w:bCs/>
          <w:color w:val="000000"/>
          <w:sz w:val="30"/>
          <w:szCs w:val="30"/>
        </w:rPr>
        <w:t>“</w:t>
      </w:r>
      <w:r>
        <w:rPr>
          <w:rFonts w:eastAsia="仿宋_GB2312"/>
          <w:b/>
          <w:bCs/>
          <w:color w:val="000000"/>
          <w:sz w:val="30"/>
          <w:szCs w:val="30"/>
        </w:rPr>
        <w:t>茶为国饮</w:t>
      </w:r>
      <w:r>
        <w:rPr>
          <w:rFonts w:eastAsia="仿宋_GB2312"/>
          <w:b/>
          <w:bCs/>
          <w:color w:val="000000"/>
          <w:sz w:val="30"/>
          <w:szCs w:val="30"/>
        </w:rPr>
        <w:t>”</w:t>
      </w:r>
      <w:r>
        <w:rPr>
          <w:rFonts w:eastAsia="仿宋_GB2312"/>
          <w:b/>
          <w:bCs/>
          <w:color w:val="000000"/>
          <w:sz w:val="30"/>
          <w:szCs w:val="30"/>
        </w:rPr>
        <w:t>，弘扬中华博大精深的茶文化，将</w:t>
      </w:r>
      <w:r>
        <w:rPr>
          <w:rFonts w:eastAsia="仿宋_GB2312"/>
          <w:b/>
          <w:bCs/>
          <w:color w:val="000000"/>
          <w:sz w:val="30"/>
          <w:szCs w:val="30"/>
        </w:rPr>
        <w:t>“</w:t>
      </w:r>
      <w:r>
        <w:rPr>
          <w:rFonts w:eastAsia="仿宋_GB2312"/>
          <w:b/>
          <w:bCs/>
          <w:color w:val="000000"/>
          <w:sz w:val="30"/>
          <w:szCs w:val="30"/>
        </w:rPr>
        <w:t>绿色、健康、和谐</w:t>
      </w:r>
      <w:r>
        <w:rPr>
          <w:rFonts w:eastAsia="仿宋_GB2312"/>
          <w:b/>
          <w:bCs/>
          <w:color w:val="000000"/>
          <w:sz w:val="30"/>
          <w:szCs w:val="30"/>
        </w:rPr>
        <w:t>”</w:t>
      </w:r>
      <w:r>
        <w:rPr>
          <w:rFonts w:eastAsia="仿宋_GB2312"/>
          <w:b/>
          <w:bCs/>
          <w:color w:val="000000"/>
          <w:sz w:val="30"/>
          <w:szCs w:val="30"/>
        </w:rPr>
        <w:t>的茶文化精神融入</w:t>
      </w:r>
      <w:r>
        <w:rPr>
          <w:rFonts w:hint="eastAsia" w:eastAsia="仿宋_GB2312"/>
          <w:b/>
          <w:bCs/>
          <w:color w:val="000000"/>
          <w:sz w:val="30"/>
          <w:szCs w:val="30"/>
        </w:rPr>
        <w:t>残疾人技能</w:t>
      </w:r>
      <w:r>
        <w:rPr>
          <w:rFonts w:eastAsia="仿宋_GB2312"/>
          <w:b/>
          <w:bCs/>
          <w:color w:val="000000"/>
          <w:sz w:val="30"/>
          <w:szCs w:val="30"/>
        </w:rPr>
        <w:t>人才培养中。提升残疾人综合文化素质、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精诚</w:t>
      </w:r>
      <w:r>
        <w:rPr>
          <w:rFonts w:eastAsia="仿宋_GB2312"/>
          <w:b/>
          <w:bCs/>
          <w:color w:val="000000"/>
          <w:sz w:val="30"/>
          <w:szCs w:val="30"/>
        </w:rPr>
        <w:t>合作精神，展示残疾人创新能力。通过技能竞赛，体现对传承中国优秀传统文化的重视，探索培养残疾人茶艺高技能人才的新途径和新方法，</w:t>
      </w:r>
      <w:r>
        <w:rPr>
          <w:rFonts w:hint="eastAsia" w:eastAsia="仿宋_GB2312"/>
          <w:b/>
          <w:bCs/>
          <w:color w:val="000000"/>
          <w:sz w:val="30"/>
          <w:szCs w:val="30"/>
        </w:rPr>
        <w:t>提升</w:t>
      </w:r>
      <w:r>
        <w:rPr>
          <w:rFonts w:eastAsia="仿宋_GB2312"/>
          <w:b/>
          <w:bCs/>
          <w:color w:val="000000"/>
          <w:sz w:val="30"/>
          <w:szCs w:val="30"/>
        </w:rPr>
        <w:t>残疾人就业</w:t>
      </w:r>
      <w:r>
        <w:rPr>
          <w:rFonts w:hint="eastAsia" w:eastAsia="仿宋_GB2312"/>
          <w:b/>
          <w:bCs/>
          <w:color w:val="000000"/>
          <w:sz w:val="30"/>
          <w:szCs w:val="30"/>
        </w:rPr>
        <w:t>竞争</w:t>
      </w:r>
      <w:r>
        <w:rPr>
          <w:rFonts w:eastAsia="仿宋_GB2312"/>
          <w:b/>
          <w:bCs/>
          <w:color w:val="000000"/>
          <w:sz w:val="30"/>
          <w:szCs w:val="30"/>
        </w:rPr>
        <w:t>能力。</w:t>
      </w: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二、竞赛任务</w:t>
      </w:r>
    </w:p>
    <w:p>
      <w:pPr>
        <w:spacing w:line="560" w:lineRule="exact"/>
        <w:ind w:firstLine="602" w:firstLineChars="200"/>
        <w:rPr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bCs/>
          <w:color w:val="000000"/>
          <w:sz w:val="30"/>
          <w:szCs w:val="30"/>
        </w:rPr>
        <w:t>（一）竞赛方式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竞赛方式为个人赛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/>
          <w:b/>
          <w:bCs/>
          <w:color w:val="000000"/>
          <w:sz w:val="30"/>
          <w:szCs w:val="30"/>
        </w:rPr>
        <w:t>（二）竞赛内容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竞赛分理论知识考试、规定茶艺竞技</w:t>
      </w:r>
      <w:r>
        <w:rPr>
          <w:rFonts w:eastAsia="仿宋_GB2312"/>
          <w:b/>
          <w:bCs/>
          <w:color w:val="000000"/>
          <w:sz w:val="30"/>
          <w:szCs w:val="30"/>
        </w:rPr>
        <w:t>2</w:t>
      </w:r>
      <w:r>
        <w:rPr>
          <w:rFonts w:eastAsia="仿宋_GB2312"/>
          <w:b/>
          <w:bCs/>
          <w:color w:val="000000"/>
          <w:sz w:val="30"/>
          <w:szCs w:val="30"/>
        </w:rPr>
        <w:t>个环节</w:t>
      </w:r>
      <w:r>
        <w:rPr>
          <w:rFonts w:hint="eastAsia" w:eastAsia="仿宋_GB2312"/>
          <w:b/>
          <w:bCs/>
          <w:color w:val="000000"/>
          <w:sz w:val="30"/>
          <w:szCs w:val="30"/>
        </w:rPr>
        <w:t>，</w:t>
      </w:r>
      <w:r>
        <w:rPr>
          <w:rFonts w:eastAsia="仿宋_GB2312"/>
          <w:b/>
          <w:bCs/>
          <w:color w:val="000000"/>
          <w:sz w:val="30"/>
          <w:szCs w:val="30"/>
        </w:rPr>
        <w:t>理论知识</w:t>
      </w:r>
      <w:r>
        <w:rPr>
          <w:rFonts w:hint="eastAsia" w:eastAsia="仿宋_GB2312"/>
          <w:b/>
          <w:bCs/>
          <w:color w:val="000000"/>
          <w:sz w:val="30"/>
          <w:szCs w:val="30"/>
        </w:rPr>
        <w:t>占</w:t>
      </w:r>
      <w:r>
        <w:rPr>
          <w:rFonts w:hint="eastAsia" w:eastAsia="仿宋_GB2312"/>
          <w:b/>
          <w:bCs/>
          <w:color w:val="000000"/>
          <w:sz w:val="30"/>
          <w:szCs w:val="30"/>
        </w:rPr>
        <w:t>3</w:t>
      </w:r>
      <w:r>
        <w:rPr>
          <w:rFonts w:eastAsia="仿宋_GB2312"/>
          <w:b/>
          <w:bCs/>
          <w:color w:val="000000"/>
          <w:sz w:val="30"/>
          <w:szCs w:val="30"/>
        </w:rPr>
        <w:t>0%</w:t>
      </w:r>
      <w:r>
        <w:rPr>
          <w:rFonts w:eastAsia="仿宋_GB2312"/>
          <w:b/>
          <w:bCs/>
          <w:color w:val="000000"/>
          <w:sz w:val="30"/>
          <w:szCs w:val="30"/>
        </w:rPr>
        <w:t>、规定茶艺</w:t>
      </w:r>
      <w:r>
        <w:rPr>
          <w:rFonts w:hint="eastAsia" w:eastAsia="仿宋_GB2312"/>
          <w:b/>
          <w:bCs/>
          <w:color w:val="000000"/>
          <w:sz w:val="30"/>
          <w:szCs w:val="30"/>
        </w:rPr>
        <w:t>竞技占</w:t>
      </w:r>
      <w:r>
        <w:rPr>
          <w:rFonts w:hint="eastAsia" w:eastAsia="仿宋_GB2312"/>
          <w:b/>
          <w:bCs/>
          <w:color w:val="000000"/>
          <w:sz w:val="30"/>
          <w:szCs w:val="30"/>
        </w:rPr>
        <w:t>7</w:t>
      </w:r>
      <w:r>
        <w:rPr>
          <w:rFonts w:eastAsia="仿宋_GB2312"/>
          <w:b/>
          <w:bCs/>
          <w:color w:val="000000"/>
          <w:sz w:val="30"/>
          <w:szCs w:val="30"/>
        </w:rPr>
        <w:t>0%</w:t>
      </w:r>
      <w:r>
        <w:rPr>
          <w:rFonts w:eastAsia="仿宋_GB2312"/>
          <w:b/>
          <w:bCs/>
          <w:color w:val="000000"/>
          <w:sz w:val="30"/>
          <w:szCs w:val="30"/>
        </w:rPr>
        <w:t>。竞赛项目的命题结合茶艺师职业</w:t>
      </w:r>
      <w:r>
        <w:rPr>
          <w:rFonts w:hint="eastAsia" w:eastAsia="仿宋_GB2312"/>
          <w:b/>
          <w:bCs/>
          <w:color w:val="000000"/>
          <w:sz w:val="30"/>
          <w:szCs w:val="30"/>
        </w:rPr>
        <w:t>岗位</w:t>
      </w:r>
      <w:r>
        <w:rPr>
          <w:rFonts w:eastAsia="仿宋_GB2312"/>
          <w:b/>
          <w:bCs/>
          <w:color w:val="000000"/>
          <w:sz w:val="30"/>
          <w:szCs w:val="30"/>
        </w:rPr>
        <w:t>的技能需求，并参照《茶艺师国家职业标准》</w:t>
      </w:r>
      <w:r>
        <w:rPr>
          <w:rFonts w:hint="eastAsia" w:eastAsia="仿宋_GB2312"/>
          <w:b/>
          <w:bCs/>
          <w:color w:val="000000"/>
          <w:sz w:val="30"/>
          <w:szCs w:val="30"/>
        </w:rPr>
        <w:t>中</w:t>
      </w:r>
      <w:r>
        <w:rPr>
          <w:rFonts w:eastAsia="仿宋_GB2312"/>
          <w:b/>
          <w:bCs/>
          <w:color w:val="000000"/>
          <w:sz w:val="30"/>
          <w:szCs w:val="30"/>
        </w:rPr>
        <w:t>级（国家职业资格</w:t>
      </w:r>
      <w:r>
        <w:rPr>
          <w:rFonts w:hint="eastAsia" w:eastAsia="仿宋_GB2312"/>
          <w:b/>
          <w:bCs/>
          <w:color w:val="000000"/>
          <w:sz w:val="30"/>
          <w:szCs w:val="30"/>
        </w:rPr>
        <w:t>四</w:t>
      </w:r>
      <w:r>
        <w:rPr>
          <w:rFonts w:eastAsia="仿宋_GB2312"/>
          <w:b/>
          <w:bCs/>
          <w:color w:val="000000"/>
          <w:sz w:val="30"/>
          <w:szCs w:val="30"/>
        </w:rPr>
        <w:t>级）中相关标准制定。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第一</w:t>
      </w:r>
      <w:r>
        <w:rPr>
          <w:rFonts w:hint="eastAsia" w:eastAsia="仿宋_GB2312"/>
          <w:b/>
          <w:bCs/>
          <w:color w:val="000000"/>
          <w:sz w:val="30"/>
          <w:szCs w:val="30"/>
        </w:rPr>
        <w:t>部分</w:t>
      </w:r>
      <w:r>
        <w:rPr>
          <w:rFonts w:eastAsia="仿宋_GB2312"/>
          <w:b/>
          <w:bCs/>
          <w:color w:val="000000"/>
          <w:sz w:val="30"/>
          <w:szCs w:val="30"/>
        </w:rPr>
        <w:t>：理论考试</w:t>
      </w:r>
      <w:r>
        <w:rPr>
          <w:rFonts w:hint="eastAsia" w:eastAsia="仿宋_GB2312"/>
          <w:b/>
          <w:bCs/>
          <w:color w:val="000000"/>
          <w:sz w:val="30"/>
          <w:szCs w:val="30"/>
        </w:rPr>
        <w:t xml:space="preserve"> </w:t>
      </w:r>
      <w:r>
        <w:rPr>
          <w:rFonts w:hint="eastAsia" w:eastAsia="仿宋_GB2312"/>
          <w:b/>
          <w:bCs/>
          <w:color w:val="000000"/>
          <w:sz w:val="30"/>
          <w:szCs w:val="30"/>
        </w:rPr>
        <w:t>满分</w:t>
      </w:r>
      <w:r>
        <w:rPr>
          <w:rFonts w:hint="eastAsia" w:eastAsia="仿宋_GB2312"/>
          <w:b/>
          <w:bCs/>
          <w:color w:val="000000"/>
          <w:sz w:val="30"/>
          <w:szCs w:val="30"/>
        </w:rPr>
        <w:t>100</w:t>
      </w:r>
      <w:r>
        <w:rPr>
          <w:rFonts w:hint="eastAsia" w:eastAsia="仿宋_GB2312"/>
          <w:b/>
          <w:bCs/>
          <w:color w:val="000000"/>
          <w:sz w:val="30"/>
          <w:szCs w:val="30"/>
        </w:rPr>
        <w:t>分</w:t>
      </w:r>
      <w:r>
        <w:rPr>
          <w:rFonts w:eastAsia="仿宋_GB2312"/>
          <w:b/>
          <w:bCs/>
          <w:color w:val="000000"/>
          <w:sz w:val="30"/>
          <w:szCs w:val="30"/>
        </w:rPr>
        <w:t>（</w:t>
      </w:r>
      <w:r>
        <w:rPr>
          <w:rFonts w:hint="eastAsia" w:eastAsia="仿宋_GB2312"/>
          <w:b/>
          <w:bCs/>
          <w:color w:val="000000"/>
          <w:sz w:val="30"/>
          <w:szCs w:val="30"/>
        </w:rPr>
        <w:t>权重</w:t>
      </w:r>
      <w:r>
        <w:rPr>
          <w:rFonts w:hint="eastAsia" w:eastAsia="仿宋_GB2312"/>
          <w:b/>
          <w:bCs/>
          <w:color w:val="000000"/>
          <w:sz w:val="30"/>
          <w:szCs w:val="30"/>
        </w:rPr>
        <w:t>3</w:t>
      </w:r>
      <w:r>
        <w:rPr>
          <w:rFonts w:eastAsia="仿宋_GB2312"/>
          <w:b/>
          <w:bCs/>
          <w:color w:val="000000"/>
          <w:sz w:val="30"/>
          <w:szCs w:val="30"/>
        </w:rPr>
        <w:t>0%</w:t>
      </w:r>
      <w:r>
        <w:rPr>
          <w:rFonts w:eastAsia="仿宋_GB2312"/>
          <w:b/>
          <w:bCs/>
          <w:color w:val="000000"/>
          <w:sz w:val="30"/>
          <w:szCs w:val="30"/>
        </w:rPr>
        <w:t>）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竞赛内容：全为客观题，内容</w:t>
      </w:r>
      <w:r>
        <w:rPr>
          <w:rFonts w:hint="eastAsia" w:eastAsia="仿宋_GB2312"/>
          <w:b/>
          <w:bCs/>
          <w:color w:val="000000"/>
          <w:sz w:val="30"/>
          <w:szCs w:val="30"/>
        </w:rPr>
        <w:t>主要由</w:t>
      </w:r>
      <w:r>
        <w:rPr>
          <w:rFonts w:eastAsia="仿宋_GB2312"/>
          <w:b/>
          <w:bCs/>
          <w:color w:val="000000"/>
          <w:sz w:val="30"/>
          <w:szCs w:val="30"/>
        </w:rPr>
        <w:t>题库中抽取</w:t>
      </w:r>
      <w:r>
        <w:rPr>
          <w:rFonts w:eastAsia="仿宋_GB2312"/>
          <w:b/>
          <w:bCs/>
          <w:color w:val="000000"/>
          <w:sz w:val="30"/>
          <w:szCs w:val="30"/>
        </w:rPr>
        <w:t>5</w:t>
      </w:r>
      <w:r>
        <w:rPr>
          <w:rFonts w:hint="eastAsia" w:eastAsia="仿宋_GB2312"/>
          <w:b/>
          <w:bCs/>
          <w:color w:val="000000"/>
          <w:sz w:val="30"/>
          <w:szCs w:val="30"/>
        </w:rPr>
        <w:t>0</w:t>
      </w:r>
      <w:r>
        <w:rPr>
          <w:rFonts w:hint="eastAsia" w:eastAsia="仿宋_GB2312"/>
          <w:b/>
          <w:bCs/>
          <w:color w:val="000000"/>
          <w:sz w:val="30"/>
          <w:szCs w:val="30"/>
        </w:rPr>
        <w:t>道题，由选择题和判断题组成，每题</w:t>
      </w:r>
      <w:r>
        <w:rPr>
          <w:rFonts w:eastAsia="仿宋_GB2312"/>
          <w:b/>
          <w:bCs/>
          <w:color w:val="000000"/>
          <w:sz w:val="30"/>
          <w:szCs w:val="30"/>
        </w:rPr>
        <w:t>2</w:t>
      </w:r>
      <w:r>
        <w:rPr>
          <w:rFonts w:hint="eastAsia" w:eastAsia="仿宋_GB2312"/>
          <w:b/>
          <w:bCs/>
          <w:color w:val="000000"/>
          <w:sz w:val="30"/>
          <w:szCs w:val="30"/>
        </w:rPr>
        <w:t>分；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第二</w:t>
      </w:r>
      <w:r>
        <w:rPr>
          <w:rFonts w:hint="eastAsia" w:eastAsia="仿宋_GB2312"/>
          <w:b/>
          <w:bCs/>
          <w:color w:val="000000"/>
          <w:sz w:val="30"/>
          <w:szCs w:val="30"/>
        </w:rPr>
        <w:t>部分：实操考试</w:t>
      </w:r>
      <w:r>
        <w:rPr>
          <w:rFonts w:hint="eastAsia" w:eastAsia="仿宋_GB2312"/>
          <w:b/>
          <w:bCs/>
          <w:color w:val="000000"/>
          <w:sz w:val="30"/>
          <w:szCs w:val="30"/>
        </w:rPr>
        <w:t xml:space="preserve"> </w:t>
      </w:r>
      <w:r>
        <w:rPr>
          <w:rFonts w:hint="eastAsia" w:eastAsia="仿宋_GB2312"/>
          <w:b/>
          <w:bCs/>
          <w:color w:val="000000"/>
          <w:sz w:val="30"/>
          <w:szCs w:val="30"/>
        </w:rPr>
        <w:t>满分</w:t>
      </w:r>
      <w:r>
        <w:rPr>
          <w:rFonts w:hint="eastAsia" w:eastAsia="仿宋_GB2312"/>
          <w:b/>
          <w:bCs/>
          <w:color w:val="000000"/>
          <w:sz w:val="30"/>
          <w:szCs w:val="30"/>
        </w:rPr>
        <w:t>100</w:t>
      </w:r>
      <w:r>
        <w:rPr>
          <w:rFonts w:hint="eastAsia" w:eastAsia="仿宋_GB2312"/>
          <w:b/>
          <w:bCs/>
          <w:color w:val="000000"/>
          <w:sz w:val="30"/>
          <w:szCs w:val="30"/>
        </w:rPr>
        <w:t>分</w:t>
      </w:r>
      <w:r>
        <w:rPr>
          <w:rFonts w:eastAsia="仿宋_GB2312"/>
          <w:b/>
          <w:bCs/>
          <w:color w:val="000000"/>
          <w:sz w:val="30"/>
          <w:szCs w:val="30"/>
        </w:rPr>
        <w:t>（占总成绩</w:t>
      </w:r>
      <w:r>
        <w:rPr>
          <w:rFonts w:hint="eastAsia" w:eastAsia="仿宋_GB2312"/>
          <w:b/>
          <w:bCs/>
          <w:color w:val="000000"/>
          <w:sz w:val="30"/>
          <w:szCs w:val="30"/>
        </w:rPr>
        <w:t>7</w:t>
      </w:r>
      <w:r>
        <w:rPr>
          <w:rFonts w:eastAsia="仿宋_GB2312"/>
          <w:b/>
          <w:bCs/>
          <w:color w:val="000000"/>
          <w:sz w:val="30"/>
          <w:szCs w:val="30"/>
        </w:rPr>
        <w:t>0%</w:t>
      </w:r>
      <w:r>
        <w:rPr>
          <w:rFonts w:eastAsia="仿宋_GB2312"/>
          <w:b/>
          <w:bCs/>
          <w:color w:val="000000"/>
          <w:sz w:val="30"/>
          <w:szCs w:val="30"/>
        </w:rPr>
        <w:t>）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实操环节</w:t>
      </w:r>
      <w:r>
        <w:rPr>
          <w:rFonts w:hint="eastAsia" w:eastAsia="仿宋_GB2312"/>
          <w:b/>
          <w:bCs/>
          <w:color w:val="000000"/>
          <w:sz w:val="30"/>
          <w:szCs w:val="30"/>
        </w:rPr>
        <w:t>指定参赛选手使用茶器（即玻璃杯），进行规定绿</w:t>
      </w:r>
      <w:r>
        <w:rPr>
          <w:rFonts w:hint="eastAsia" w:eastAsia="仿宋_GB2312"/>
          <w:b/>
          <w:bCs/>
          <w:color w:val="000000"/>
          <w:sz w:val="30"/>
          <w:szCs w:val="30"/>
        </w:rPr>
        <w:t>茶茶艺竞技</w:t>
      </w:r>
      <w:r>
        <w:rPr>
          <w:rFonts w:hint="eastAsia" w:eastAsia="仿宋_GB2312"/>
          <w:b/>
          <w:bCs/>
          <w:color w:val="000000"/>
          <w:sz w:val="30"/>
          <w:szCs w:val="30"/>
          <w:lang w:eastAsia="zh-CN"/>
        </w:rPr>
        <w:t>比赛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以上比赛成绩按照：比赛成绩</w:t>
      </w:r>
      <w:r>
        <w:rPr>
          <w:rFonts w:hint="eastAsia" w:eastAsia="仿宋_GB2312"/>
          <w:b/>
          <w:bCs/>
          <w:color w:val="000000"/>
          <w:sz w:val="30"/>
          <w:szCs w:val="30"/>
        </w:rPr>
        <w:t>=</w:t>
      </w:r>
      <w:r>
        <w:rPr>
          <w:rFonts w:hint="eastAsia" w:eastAsia="仿宋_GB2312"/>
          <w:b/>
          <w:bCs/>
          <w:color w:val="000000"/>
          <w:sz w:val="30"/>
          <w:szCs w:val="30"/>
        </w:rPr>
        <w:t>理论考试×</w:t>
      </w:r>
      <w:r>
        <w:rPr>
          <w:rFonts w:hint="eastAsia" w:eastAsia="仿宋_GB2312"/>
          <w:b/>
          <w:bCs/>
          <w:color w:val="000000"/>
          <w:sz w:val="30"/>
          <w:szCs w:val="30"/>
        </w:rPr>
        <w:t>30%+</w:t>
      </w:r>
      <w:r>
        <w:rPr>
          <w:rFonts w:hint="eastAsia" w:eastAsia="仿宋_GB2312"/>
          <w:b/>
          <w:bCs/>
          <w:color w:val="000000"/>
          <w:sz w:val="30"/>
          <w:szCs w:val="30"/>
        </w:rPr>
        <w:t>实践操作×</w:t>
      </w:r>
      <w:r>
        <w:rPr>
          <w:rFonts w:hint="eastAsia" w:eastAsia="仿宋_GB2312"/>
          <w:b/>
          <w:bCs/>
          <w:color w:val="000000"/>
          <w:sz w:val="30"/>
          <w:szCs w:val="30"/>
        </w:rPr>
        <w:t>70%</w:t>
      </w:r>
      <w:r>
        <w:rPr>
          <w:rFonts w:hint="eastAsia" w:eastAsia="仿宋_GB2312"/>
          <w:b/>
          <w:bCs/>
          <w:color w:val="000000"/>
          <w:sz w:val="30"/>
          <w:szCs w:val="30"/>
        </w:rPr>
        <w:t>，比赛成绩精确到小数点后二位数，</w:t>
      </w:r>
      <w:r>
        <w:rPr>
          <w:rFonts w:hint="eastAsia" w:eastAsia="仿宋_GB2312"/>
          <w:b/>
          <w:bCs/>
          <w:color w:val="000000"/>
          <w:sz w:val="30"/>
          <w:szCs w:val="30"/>
        </w:rPr>
        <w:t>多名选手分数相同时，将组织裁判对实操成绩进行重新打分，</w:t>
      </w:r>
      <w:r>
        <w:rPr>
          <w:rFonts w:hint="eastAsia" w:eastAsia="仿宋_GB2312"/>
          <w:b/>
          <w:bCs/>
          <w:color w:val="000000"/>
          <w:sz w:val="30"/>
          <w:szCs w:val="30"/>
        </w:rPr>
        <w:t>不存在并列名次。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spacing w:before="156" w:beforeLines="50" w:line="360" w:lineRule="auto"/>
        <w:ind w:right="420" w:rightChars="200" w:firstLine="200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茶艺师初赛</w:t>
      </w:r>
      <w:r>
        <w:rPr>
          <w:rFonts w:hint="eastAsia" w:ascii="宋体" w:hAnsi="宋体"/>
          <w:b/>
          <w:bCs/>
          <w:sz w:val="32"/>
          <w:lang w:val="zh-CN"/>
        </w:rPr>
        <w:t>实操比赛</w:t>
      </w:r>
      <w:r>
        <w:rPr>
          <w:rFonts w:hint="eastAsia" w:hAnsi="宋体"/>
          <w:b/>
          <w:bCs/>
          <w:sz w:val="32"/>
          <w:szCs w:val="32"/>
        </w:rPr>
        <w:t>指定茶艺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指定茶艺名称：绿茶茶艺</w:t>
      </w:r>
      <w:r>
        <w:rPr>
          <w:rFonts w:hint="eastAsia" w:eastAsia="仿宋_GB2312"/>
          <w:b/>
          <w:color w:val="000000"/>
          <w:sz w:val="30"/>
          <w:szCs w:val="30"/>
          <w:lang w:eastAsia="zh-CN"/>
        </w:rPr>
        <w:t>比赛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 xml:space="preserve"> </w:t>
      </w:r>
      <w:r>
        <w:rPr>
          <w:rFonts w:eastAsia="仿宋_GB2312"/>
          <w:b/>
          <w:color w:val="000000"/>
          <w:sz w:val="30"/>
          <w:szCs w:val="30"/>
        </w:rPr>
        <w:t xml:space="preserve">            </w:t>
      </w:r>
      <w:r>
        <w:rPr>
          <w:rFonts w:hint="eastAsia" w:eastAsia="仿宋_GB2312"/>
          <w:b/>
          <w:color w:val="000000"/>
          <w:sz w:val="30"/>
          <w:szCs w:val="30"/>
        </w:rPr>
        <w:t>（指定茶艺为玻璃杯中投法绿茶冲泡技法）</w:t>
      </w:r>
      <w:r>
        <w:rPr>
          <w:rFonts w:eastAsia="仿宋_GB2312"/>
          <w:b/>
          <w:color w:val="000000"/>
          <w:sz w:val="30"/>
          <w:szCs w:val="30"/>
        </w:rPr>
        <w:t xml:space="preserve"> 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指定茶器：玻璃杯（三只）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指定茶样</w:t>
      </w:r>
      <w:r>
        <w:rPr>
          <w:rFonts w:hint="eastAsia" w:eastAsia="仿宋_GB2312"/>
          <w:b/>
          <w:color w:val="000000"/>
          <w:sz w:val="30"/>
          <w:szCs w:val="30"/>
        </w:rPr>
        <w:t xml:space="preserve">:  </w:t>
      </w:r>
      <w:r>
        <w:rPr>
          <w:rFonts w:hint="eastAsia" w:eastAsia="仿宋_GB2312"/>
          <w:b/>
          <w:color w:val="000000"/>
          <w:sz w:val="30"/>
          <w:szCs w:val="30"/>
        </w:rPr>
        <w:t>龙井茶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指定茶艺竞技步骤：备水—备具—布具—温杯洁具—赏茶—中投法置茶—润茶—续水冲泡—候汤—奉茶（不奉茶下台）—赏汤—闻香—品茗—收具。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 xml:space="preserve">   </w:t>
      </w:r>
      <w:r>
        <w:rPr>
          <w:rFonts w:hint="eastAsia" w:eastAsia="仿宋_GB2312"/>
          <w:b/>
          <w:bCs/>
          <w:color w:val="000000"/>
          <w:sz w:val="30"/>
          <w:szCs w:val="30"/>
        </w:rPr>
        <w:t>赛前</w:t>
      </w:r>
      <w:r>
        <w:rPr>
          <w:rFonts w:hint="eastAsia" w:eastAsia="仿宋_GB2312"/>
          <w:b/>
          <w:bCs/>
          <w:color w:val="000000"/>
          <w:sz w:val="30"/>
          <w:szCs w:val="30"/>
        </w:rPr>
        <w:t>5</w:t>
      </w:r>
      <w:r>
        <w:rPr>
          <w:rFonts w:hint="eastAsia" w:eastAsia="仿宋_GB2312"/>
          <w:b/>
          <w:bCs/>
          <w:color w:val="000000"/>
          <w:sz w:val="30"/>
          <w:szCs w:val="30"/>
        </w:rPr>
        <w:t>分钟选手必须在备赛区完成备具、备水（不计入比赛时间内，超时根据比赛规则扣分），比赛统一茶样、统一茶桌、统一茶席统一音乐、统一玻璃杯、统一随手泡，规定竞赛操作时间</w:t>
      </w:r>
      <w:r>
        <w:rPr>
          <w:rFonts w:hint="eastAsia" w:eastAsia="仿宋_GB2312"/>
          <w:b/>
          <w:bCs/>
          <w:color w:val="000000"/>
          <w:sz w:val="30"/>
          <w:szCs w:val="30"/>
        </w:rPr>
        <w:t>8</w:t>
      </w:r>
      <w:r>
        <w:rPr>
          <w:rFonts w:hint="eastAsia" w:eastAsia="仿宋_GB2312"/>
          <w:b/>
          <w:bCs/>
          <w:color w:val="000000"/>
          <w:sz w:val="30"/>
          <w:szCs w:val="30"/>
        </w:rPr>
        <w:t>—</w:t>
      </w:r>
      <w:r>
        <w:rPr>
          <w:rFonts w:hint="eastAsia" w:eastAsia="仿宋_GB2312"/>
          <w:b/>
          <w:bCs/>
          <w:color w:val="000000"/>
          <w:sz w:val="30"/>
          <w:szCs w:val="30"/>
        </w:rPr>
        <w:t>15</w:t>
      </w:r>
      <w:r>
        <w:rPr>
          <w:rFonts w:hint="eastAsia" w:eastAsia="仿宋_GB2312"/>
          <w:b/>
          <w:bCs/>
          <w:color w:val="000000"/>
          <w:sz w:val="30"/>
          <w:szCs w:val="30"/>
        </w:rPr>
        <w:t>分钟。选手服装、茶席配饰需自备。参赛选手必须以茶桌为主展示区完成茶席布置，并在茶桌上完成冲泡，规定茶艺</w:t>
      </w:r>
      <w:r>
        <w:rPr>
          <w:rFonts w:hint="eastAsia" w:eastAsia="仿宋_GB2312"/>
          <w:b/>
          <w:bCs/>
          <w:color w:val="000000"/>
          <w:sz w:val="30"/>
          <w:szCs w:val="30"/>
          <w:lang w:eastAsia="zh-CN"/>
        </w:rPr>
        <w:t>比赛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不需要解说。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三、竞赛要求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 xml:space="preserve">1. </w:t>
      </w:r>
      <w:r>
        <w:rPr>
          <w:rFonts w:eastAsia="仿宋_GB2312"/>
          <w:b/>
          <w:bCs/>
          <w:color w:val="000000"/>
          <w:sz w:val="30"/>
          <w:szCs w:val="30"/>
        </w:rPr>
        <w:t>本赛项为个人赛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2</w:t>
      </w:r>
      <w:r>
        <w:rPr>
          <w:rFonts w:hint="eastAsia" w:eastAsia="仿宋_GB2312"/>
          <w:b/>
          <w:bCs/>
          <w:color w:val="000000"/>
          <w:sz w:val="30"/>
          <w:szCs w:val="30"/>
        </w:rPr>
        <w:t>．</w:t>
      </w:r>
      <w:r>
        <w:rPr>
          <w:rFonts w:eastAsia="仿宋_GB2312"/>
          <w:b/>
          <w:bCs/>
          <w:color w:val="000000"/>
          <w:sz w:val="30"/>
          <w:szCs w:val="30"/>
        </w:rPr>
        <w:t>规定茶艺比赛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由上级主管部门决定。</w:t>
      </w:r>
      <w:r>
        <w:rPr>
          <w:rFonts w:eastAsia="仿宋_GB2312"/>
          <w:b/>
          <w:bCs/>
          <w:color w:val="000000"/>
          <w:sz w:val="30"/>
          <w:szCs w:val="30"/>
        </w:rPr>
        <w:t>组委会提供的茶样</w:t>
      </w:r>
      <w:r>
        <w:rPr>
          <w:rFonts w:eastAsia="仿宋_GB2312"/>
          <w:b/>
          <w:bCs/>
          <w:color w:val="000000"/>
          <w:sz w:val="30"/>
          <w:szCs w:val="30"/>
        </w:rPr>
        <w:t>均符合各茶类产品国家标准。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 xml:space="preserve">3. </w:t>
      </w:r>
      <w:r>
        <w:rPr>
          <w:rFonts w:eastAsia="仿宋_GB2312"/>
          <w:b/>
          <w:bCs/>
          <w:color w:val="000000"/>
          <w:sz w:val="30"/>
          <w:szCs w:val="30"/>
        </w:rPr>
        <w:t>个人赛规定茶艺竞技比赛中的茶叶、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茶器、</w:t>
      </w:r>
      <w:r>
        <w:rPr>
          <w:rFonts w:eastAsia="仿宋_GB2312"/>
          <w:b/>
          <w:bCs/>
          <w:color w:val="000000"/>
          <w:sz w:val="30"/>
          <w:szCs w:val="30"/>
        </w:rPr>
        <w:t>茶桌、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茶凳、茶席、纯净</w:t>
      </w:r>
      <w:r>
        <w:rPr>
          <w:rFonts w:eastAsia="仿宋_GB2312"/>
          <w:b/>
          <w:bCs/>
          <w:color w:val="000000"/>
          <w:sz w:val="30"/>
          <w:szCs w:val="30"/>
        </w:rPr>
        <w:t>水、音乐由组委会统一提供，服装由选手自备，并在规定时间内完成</w:t>
      </w:r>
      <w:r>
        <w:rPr>
          <w:rFonts w:hint="eastAsia" w:eastAsia="仿宋_GB2312"/>
          <w:b/>
          <w:bCs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4.评委席共三位评委。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5</w:t>
      </w:r>
      <w:r>
        <w:rPr>
          <w:rFonts w:eastAsia="仿宋_GB2312"/>
          <w:b/>
          <w:bCs/>
          <w:sz w:val="30"/>
          <w:szCs w:val="30"/>
        </w:rPr>
        <w:t>. 比赛分组进行，</w:t>
      </w:r>
      <w:r>
        <w:rPr>
          <w:rFonts w:hint="eastAsia" w:eastAsia="仿宋_GB2312"/>
          <w:b/>
          <w:bCs/>
          <w:sz w:val="30"/>
          <w:szCs w:val="30"/>
        </w:rPr>
        <w:t>每组四人同时进行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比赛</w:t>
      </w:r>
      <w:r>
        <w:rPr>
          <w:rFonts w:eastAsia="仿宋_GB2312"/>
          <w:b/>
          <w:bCs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6</w:t>
      </w:r>
      <w:r>
        <w:rPr>
          <w:rFonts w:eastAsia="仿宋_GB2312"/>
          <w:b/>
          <w:bCs/>
          <w:sz w:val="30"/>
          <w:szCs w:val="30"/>
        </w:rPr>
        <w:t>. 参赛选手提前30分钟到达比赛现场报到，比赛开始后未按规定报到选手不得入场参加比赛。在收到开赛信号后，方可进行操作。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7</w:t>
      </w:r>
      <w:r>
        <w:rPr>
          <w:rFonts w:eastAsia="仿宋_GB2312"/>
          <w:b/>
          <w:bCs/>
          <w:sz w:val="30"/>
          <w:szCs w:val="30"/>
        </w:rPr>
        <w:t>. 规定茶艺必须现场操作，</w:t>
      </w:r>
      <w:r>
        <w:rPr>
          <w:rFonts w:hint="eastAsia" w:eastAsia="仿宋_GB2312"/>
          <w:b/>
          <w:bCs/>
          <w:sz w:val="30"/>
          <w:szCs w:val="30"/>
        </w:rPr>
        <w:t>比赛顺序按工位号决定。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8</w:t>
      </w:r>
      <w:r>
        <w:rPr>
          <w:rFonts w:eastAsia="仿宋_GB2312"/>
          <w:b/>
          <w:bCs/>
          <w:sz w:val="30"/>
          <w:szCs w:val="30"/>
        </w:rPr>
        <w:t>. 比赛终止后，不得再进行任何与比赛有关的操作。选手在竞赛过程中不得擅自离开赛场，如有特殊情况，需经裁判人员同意后作特殊处理。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9</w:t>
      </w:r>
      <w:r>
        <w:rPr>
          <w:rFonts w:eastAsia="仿宋_GB2312"/>
          <w:b/>
          <w:bCs/>
          <w:sz w:val="30"/>
          <w:szCs w:val="30"/>
        </w:rPr>
        <w:t>. 赛前一</w:t>
      </w:r>
      <w:r>
        <w:rPr>
          <w:rFonts w:hint="eastAsia" w:eastAsia="仿宋_GB2312"/>
          <w:b/>
          <w:bCs/>
          <w:sz w:val="30"/>
          <w:szCs w:val="30"/>
        </w:rPr>
        <w:t>天</w:t>
      </w:r>
      <w:r>
        <w:rPr>
          <w:rFonts w:eastAsia="仿宋_GB2312"/>
          <w:b/>
          <w:bCs/>
          <w:sz w:val="30"/>
          <w:szCs w:val="30"/>
        </w:rPr>
        <w:t>，各选手</w:t>
      </w:r>
      <w:r>
        <w:rPr>
          <w:rFonts w:hint="eastAsia" w:eastAsia="仿宋_GB2312"/>
          <w:b/>
          <w:bCs/>
          <w:sz w:val="30"/>
          <w:szCs w:val="30"/>
        </w:rPr>
        <w:t>可熟悉</w:t>
      </w:r>
      <w:r>
        <w:rPr>
          <w:rFonts w:eastAsia="仿宋_GB2312"/>
          <w:b/>
          <w:bCs/>
          <w:sz w:val="30"/>
          <w:szCs w:val="30"/>
        </w:rPr>
        <w:t>设备</w:t>
      </w:r>
      <w:r>
        <w:rPr>
          <w:rFonts w:hint="eastAsia" w:eastAsia="仿宋_GB2312"/>
          <w:b/>
          <w:bCs/>
          <w:sz w:val="30"/>
          <w:szCs w:val="30"/>
        </w:rPr>
        <w:t>、</w:t>
      </w:r>
      <w:r>
        <w:rPr>
          <w:rFonts w:eastAsia="仿宋_GB2312"/>
          <w:b/>
          <w:bCs/>
          <w:sz w:val="30"/>
          <w:szCs w:val="30"/>
        </w:rPr>
        <w:t>场地。</w:t>
      </w:r>
      <w:r>
        <w:rPr>
          <w:rFonts w:hint="eastAsia" w:eastAsia="仿宋_GB2312"/>
          <w:b/>
          <w:bCs/>
          <w:sz w:val="30"/>
          <w:szCs w:val="30"/>
        </w:rPr>
        <w:t>赛前设置10分钟裁判组现场答疑环节。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注:</w:t>
      </w:r>
      <w:r>
        <w:rPr>
          <w:rFonts w:hint="eastAsia" w:eastAsia="仿宋_GB2312"/>
          <w:b/>
          <w:bCs/>
          <w:sz w:val="30"/>
          <w:szCs w:val="30"/>
        </w:rPr>
        <w:t>听力障碍选手</w:t>
      </w:r>
      <w:r>
        <w:rPr>
          <w:rFonts w:eastAsia="仿宋_GB2312"/>
          <w:b/>
          <w:bCs/>
          <w:sz w:val="30"/>
          <w:szCs w:val="30"/>
        </w:rPr>
        <w:t>可配专业手语老师，特殊</w:t>
      </w:r>
      <w:r>
        <w:rPr>
          <w:rFonts w:hint="eastAsia" w:eastAsia="仿宋_GB2312"/>
          <w:b/>
          <w:bCs/>
          <w:sz w:val="30"/>
          <w:szCs w:val="30"/>
        </w:rPr>
        <w:t>重度</w:t>
      </w:r>
      <w:r>
        <w:rPr>
          <w:rFonts w:eastAsia="仿宋_GB2312"/>
          <w:b/>
          <w:bCs/>
          <w:sz w:val="30"/>
          <w:szCs w:val="30"/>
        </w:rPr>
        <w:t>残疾人</w:t>
      </w:r>
      <w:r>
        <w:rPr>
          <w:rFonts w:hint="eastAsia" w:eastAsia="仿宋_GB2312"/>
          <w:b/>
          <w:bCs/>
          <w:sz w:val="30"/>
          <w:szCs w:val="30"/>
        </w:rPr>
        <w:t>经裁判组允许后</w:t>
      </w:r>
      <w:r>
        <w:rPr>
          <w:rFonts w:eastAsia="仿宋_GB2312"/>
          <w:b/>
          <w:bCs/>
          <w:sz w:val="30"/>
          <w:szCs w:val="30"/>
        </w:rPr>
        <w:t>可配助泡（冲泡程序应由选手独立完成）。有</w:t>
      </w:r>
      <w:r>
        <w:rPr>
          <w:rFonts w:hint="eastAsia" w:eastAsia="仿宋_GB2312"/>
          <w:b/>
          <w:bCs/>
          <w:sz w:val="30"/>
          <w:szCs w:val="30"/>
        </w:rPr>
        <w:t>上述</w:t>
      </w:r>
      <w:r>
        <w:rPr>
          <w:rFonts w:eastAsia="仿宋_GB2312"/>
          <w:b/>
          <w:bCs/>
          <w:sz w:val="30"/>
          <w:szCs w:val="30"/>
        </w:rPr>
        <w:t>特殊情况应在</w:t>
      </w:r>
      <w:r>
        <w:rPr>
          <w:rFonts w:hint="eastAsia" w:eastAsia="仿宋_GB2312"/>
          <w:b/>
          <w:bCs/>
          <w:sz w:val="30"/>
          <w:szCs w:val="30"/>
        </w:rPr>
        <w:t>竞赛</w:t>
      </w:r>
      <w:r>
        <w:rPr>
          <w:rFonts w:eastAsia="仿宋_GB2312"/>
          <w:b/>
          <w:bCs/>
          <w:sz w:val="30"/>
          <w:szCs w:val="30"/>
        </w:rPr>
        <w:t>开始前提前报告，由裁判组视具体情况出具意见。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实操</w:t>
      </w:r>
      <w:r>
        <w:rPr>
          <w:rFonts w:eastAsia="黑体"/>
          <w:b/>
          <w:bCs/>
          <w:kern w:val="0"/>
          <w:sz w:val="30"/>
          <w:szCs w:val="30"/>
        </w:rPr>
        <w:t>评分标准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最高得分标准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最高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得</w:t>
            </w:r>
            <w:r>
              <w:rPr>
                <w:b/>
                <w:bCs/>
                <w:kern w:val="0"/>
                <w:sz w:val="28"/>
                <w:szCs w:val="28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1、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仪容仪表</w:t>
            </w:r>
          </w:p>
        </w:tc>
        <w:tc>
          <w:tcPr>
            <w:tcW w:w="2841" w:type="dxa"/>
          </w:tcPr>
          <w:p>
            <w:pPr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含：发型服饰、站姿、坐姿、形体、表情亲和力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2、茶席布置</w:t>
            </w:r>
          </w:p>
        </w:tc>
        <w:tc>
          <w:tcPr>
            <w:tcW w:w="2841" w:type="dxa"/>
          </w:tcPr>
          <w:p>
            <w:pPr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含：茶具配套、茶席配饰与整体布局协调、茶具排列整齐、茶具取用后复位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3、茶艺演示</w:t>
            </w:r>
          </w:p>
        </w:tc>
        <w:tc>
          <w:tcPr>
            <w:tcW w:w="2841" w:type="dxa"/>
          </w:tcPr>
          <w:p>
            <w:pPr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含：泡茶顺序、茶叶用量水量均衡一致、无茶叶掉落、无动作不连贯、无操作过程中水洒出来、无杯具翻倒、无器具碰撞发出声音、无竞赛过程中手接触杯口、行伸掌礼、无上下场脚步混乱。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65分</w:t>
            </w:r>
          </w:p>
        </w:tc>
      </w:tr>
    </w:tbl>
    <w:p>
      <w:pPr>
        <w:spacing w:line="560" w:lineRule="exact"/>
        <w:rPr>
          <w:rFonts w:eastAsia="黑体"/>
          <w:b/>
          <w:bCs/>
          <w:kern w:val="0"/>
          <w:sz w:val="30"/>
          <w:szCs w:val="30"/>
        </w:rPr>
      </w:pPr>
    </w:p>
    <w:p>
      <w:pPr>
        <w:spacing w:line="560" w:lineRule="exact"/>
        <w:rPr>
          <w:rFonts w:eastAsia="黑体"/>
          <w:b/>
          <w:bCs/>
          <w:kern w:val="0"/>
          <w:sz w:val="30"/>
          <w:szCs w:val="30"/>
        </w:rPr>
      </w:pPr>
    </w:p>
    <w:p>
      <w:pPr>
        <w:spacing w:line="560" w:lineRule="exact"/>
        <w:rPr>
          <w:rFonts w:eastAsia="黑体"/>
          <w:b/>
          <w:bCs/>
          <w:kern w:val="0"/>
          <w:sz w:val="30"/>
          <w:szCs w:val="30"/>
        </w:rPr>
      </w:pPr>
    </w:p>
    <w:p>
      <w:pPr>
        <w:spacing w:line="560" w:lineRule="exact"/>
        <w:rPr>
          <w:rFonts w:eastAsia="黑体"/>
          <w:b/>
          <w:bCs/>
          <w:kern w:val="0"/>
          <w:sz w:val="30"/>
          <w:szCs w:val="30"/>
        </w:rPr>
      </w:pPr>
    </w:p>
    <w:p>
      <w:pPr>
        <w:pStyle w:val="11"/>
        <w:numPr>
          <w:ilvl w:val="0"/>
          <w:numId w:val="2"/>
        </w:numPr>
        <w:spacing w:line="560" w:lineRule="exact"/>
        <w:ind w:firstLineChars="0"/>
        <w:rPr>
          <w:rFonts w:eastAsia="黑体"/>
          <w:b/>
          <w:bCs/>
          <w:kern w:val="0"/>
          <w:sz w:val="30"/>
          <w:szCs w:val="30"/>
        </w:rPr>
      </w:pPr>
      <w:r>
        <w:rPr>
          <w:rFonts w:hint="eastAsia" w:eastAsia="黑体"/>
          <w:b/>
          <w:bCs/>
          <w:kern w:val="0"/>
          <w:sz w:val="30"/>
          <w:szCs w:val="30"/>
        </w:rPr>
        <w:t>考场准备设备及工具材料</w:t>
      </w:r>
    </w:p>
    <w:tbl>
      <w:tblPr>
        <w:tblStyle w:val="7"/>
        <w:tblpPr w:leftFromText="180" w:rightFromText="180" w:vertAnchor="page" w:horzAnchor="page" w:tblpX="1717" w:tblpY="2787"/>
        <w:tblOverlap w:val="never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391"/>
        <w:gridCol w:w="3570"/>
        <w:gridCol w:w="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tabs>
                <w:tab w:val="left" w:pos="1230"/>
              </w:tabs>
              <w:rPr>
                <w:rFonts w:eastAsiaTheme="minorEastAsia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left" w:pos="1230"/>
              </w:tabs>
              <w:rPr>
                <w:rFonts w:eastAsia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茶艺桌</w:t>
            </w:r>
          </w:p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茶艺</w:t>
            </w:r>
            <w:r>
              <w:rPr>
                <w:rFonts w:eastAsiaTheme="minorEastAsia"/>
                <w:kern w:val="0"/>
                <w:sz w:val="28"/>
                <w:szCs w:val="28"/>
              </w:rPr>
              <w:t>凳</w:t>
            </w:r>
          </w:p>
        </w:tc>
        <w:tc>
          <w:tcPr>
            <w:tcW w:w="2391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茶艺桌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长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1200×宽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 600×高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700（mm）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茶艺凳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长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400×宽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300×高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450（mm）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泡茶用水</w:t>
            </w:r>
          </w:p>
        </w:tc>
        <w:tc>
          <w:tcPr>
            <w:tcW w:w="23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组委会统一提供</w:t>
            </w:r>
          </w:p>
        </w:tc>
        <w:tc>
          <w:tcPr>
            <w:tcW w:w="35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桶装纯净水</w:t>
            </w:r>
          </w:p>
        </w:tc>
        <w:tc>
          <w:tcPr>
            <w:tcW w:w="9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煮水用具</w:t>
            </w:r>
          </w:p>
        </w:tc>
        <w:tc>
          <w:tcPr>
            <w:tcW w:w="23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随手泡</w:t>
            </w:r>
          </w:p>
        </w:tc>
        <w:tc>
          <w:tcPr>
            <w:tcW w:w="35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约1（L）</w:t>
            </w:r>
          </w:p>
        </w:tc>
        <w:tc>
          <w:tcPr>
            <w:tcW w:w="9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音乐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古筝曲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云水禅心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绿茶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龙井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玻璃杯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玻璃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茶道组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茶盘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茶巾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红色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茶荷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白瓷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茶罐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 xml:space="preserve">          白瓷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奉茶盘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茶席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白配灰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杯垫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圆形软垫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文具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签字笔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 xml:space="preserve">黑色 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六、竞赛时间</w:t>
      </w:r>
    </w:p>
    <w:p>
      <w:pPr>
        <w:spacing w:line="560" w:lineRule="exact"/>
        <w:ind w:firstLine="904" w:firstLineChars="3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选手抽签或电脑自动排序生成工位号、按工位号决定比赛上场顺序，每组四名选手</w:t>
      </w:r>
      <w:r>
        <w:rPr>
          <w:rFonts w:eastAsia="仿宋_GB2312"/>
          <w:b/>
          <w:bCs/>
          <w:color w:val="000000"/>
          <w:sz w:val="30"/>
          <w:szCs w:val="30"/>
        </w:rPr>
        <w:t>。</w:t>
      </w:r>
      <w:r>
        <w:rPr>
          <w:rFonts w:hint="eastAsia" w:eastAsia="仿宋_GB2312"/>
          <w:b/>
          <w:bCs/>
          <w:color w:val="000000"/>
          <w:sz w:val="30"/>
          <w:szCs w:val="30"/>
        </w:rPr>
        <w:t>每组</w:t>
      </w:r>
      <w:r>
        <w:rPr>
          <w:rFonts w:eastAsia="仿宋_GB2312"/>
          <w:b/>
          <w:bCs/>
          <w:color w:val="000000"/>
          <w:sz w:val="30"/>
          <w:szCs w:val="30"/>
        </w:rPr>
        <w:t>赛前</w:t>
      </w:r>
      <w:r>
        <w:rPr>
          <w:rFonts w:eastAsia="仿宋_GB2312"/>
          <w:b/>
          <w:bCs/>
          <w:color w:val="000000"/>
          <w:sz w:val="30"/>
          <w:szCs w:val="30"/>
        </w:rPr>
        <w:t>5</w:t>
      </w:r>
      <w:r>
        <w:rPr>
          <w:rFonts w:eastAsia="仿宋_GB2312"/>
          <w:b/>
          <w:bCs/>
          <w:color w:val="000000"/>
          <w:sz w:val="30"/>
          <w:szCs w:val="30"/>
        </w:rPr>
        <w:t>分钟选手必须完成备具、</w:t>
      </w:r>
      <w:r>
        <w:rPr>
          <w:rFonts w:eastAsia="仿宋_GB2312"/>
          <w:b/>
          <w:bCs/>
          <w:color w:val="000000"/>
          <w:sz w:val="30"/>
          <w:szCs w:val="30"/>
        </w:rPr>
        <w:t>备水（不计入比赛时间内，选手提前在指定区域备具</w:t>
      </w:r>
      <w:r>
        <w:rPr>
          <w:rFonts w:hint="eastAsia" w:eastAsia="仿宋_GB2312"/>
          <w:b/>
          <w:bCs/>
          <w:color w:val="000000"/>
          <w:sz w:val="30"/>
          <w:szCs w:val="30"/>
        </w:rPr>
        <w:t>，</w:t>
      </w:r>
      <w:r>
        <w:rPr>
          <w:rFonts w:eastAsia="仿宋_GB2312"/>
          <w:b/>
          <w:bCs/>
          <w:color w:val="000000"/>
          <w:sz w:val="30"/>
          <w:szCs w:val="30"/>
        </w:rPr>
        <w:t>超时根据比赛规则扣分），比赛统一茶样、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统一器具、</w:t>
      </w:r>
      <w:r>
        <w:rPr>
          <w:rFonts w:eastAsia="仿宋_GB2312"/>
          <w:b/>
          <w:bCs/>
          <w:color w:val="000000"/>
          <w:sz w:val="30"/>
          <w:szCs w:val="30"/>
        </w:rPr>
        <w:t>统一茶桌、统一音乐、规定时间。选手服装、茶席</w:t>
      </w:r>
      <w:r>
        <w:rPr>
          <w:rFonts w:hint="eastAsia" w:eastAsia="仿宋_GB2312"/>
          <w:b/>
          <w:bCs/>
          <w:color w:val="000000"/>
          <w:sz w:val="30"/>
          <w:szCs w:val="30"/>
        </w:rPr>
        <w:t>配饰可</w:t>
      </w:r>
      <w:r>
        <w:rPr>
          <w:rFonts w:eastAsia="仿宋_GB2312"/>
          <w:b/>
          <w:bCs/>
          <w:color w:val="000000"/>
          <w:sz w:val="30"/>
          <w:szCs w:val="30"/>
        </w:rPr>
        <w:t>自备。</w:t>
      </w:r>
      <w:r>
        <w:rPr>
          <w:rFonts w:hint="eastAsia" w:eastAsia="仿宋_GB2312"/>
          <w:b/>
          <w:bCs/>
          <w:color w:val="000000"/>
          <w:sz w:val="30"/>
          <w:szCs w:val="30"/>
        </w:rPr>
        <w:t>操作</w:t>
      </w:r>
      <w:r>
        <w:rPr>
          <w:rFonts w:eastAsia="仿宋_GB2312"/>
          <w:b/>
          <w:bCs/>
          <w:color w:val="000000"/>
          <w:sz w:val="30"/>
          <w:szCs w:val="30"/>
        </w:rPr>
        <w:t>比赛时间不超过</w:t>
      </w:r>
      <w:r>
        <w:rPr>
          <w:rFonts w:eastAsia="仿宋_GB2312"/>
          <w:b/>
          <w:bCs/>
          <w:color w:val="000000"/>
          <w:sz w:val="30"/>
          <w:szCs w:val="30"/>
        </w:rPr>
        <w:t>1</w:t>
      </w:r>
      <w:r>
        <w:rPr>
          <w:rFonts w:hint="eastAsia" w:eastAsia="仿宋_GB2312"/>
          <w:b/>
          <w:bCs/>
          <w:color w:val="000000"/>
          <w:sz w:val="30"/>
          <w:szCs w:val="30"/>
        </w:rPr>
        <w:t>5</w:t>
      </w:r>
      <w:r>
        <w:rPr>
          <w:rFonts w:eastAsia="仿宋_GB2312"/>
          <w:b/>
          <w:bCs/>
          <w:color w:val="000000"/>
          <w:sz w:val="30"/>
          <w:szCs w:val="30"/>
        </w:rPr>
        <w:t>分钟。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赛前进行裁判组现场答疑环节。首先进行理论考试，时间为</w:t>
      </w:r>
      <w:r>
        <w:rPr>
          <w:rFonts w:hint="eastAsia" w:eastAsia="仿宋_GB2312"/>
          <w:b/>
          <w:bCs/>
          <w:color w:val="000000"/>
          <w:sz w:val="30"/>
          <w:szCs w:val="30"/>
        </w:rPr>
        <w:t>45</w:t>
      </w:r>
      <w:r>
        <w:rPr>
          <w:rFonts w:hint="eastAsia" w:eastAsia="仿宋_GB2312"/>
          <w:b/>
          <w:bCs/>
          <w:color w:val="000000"/>
          <w:sz w:val="30"/>
          <w:szCs w:val="30"/>
        </w:rPr>
        <w:t>分钟。</w:t>
      </w: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七、注意事项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1</w:t>
      </w:r>
      <w:r>
        <w:rPr>
          <w:rFonts w:hint="eastAsia" w:eastAsia="仿宋_GB2312"/>
          <w:b/>
          <w:bCs/>
          <w:sz w:val="30"/>
          <w:szCs w:val="30"/>
        </w:rPr>
        <w:t>．</w:t>
      </w:r>
      <w:r>
        <w:rPr>
          <w:rFonts w:eastAsia="仿宋_GB2312"/>
          <w:b/>
          <w:bCs/>
          <w:sz w:val="30"/>
          <w:szCs w:val="30"/>
        </w:rPr>
        <w:t>严格遵守赛场纪律，接受裁判员监督和警示，文明竞赛。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2．参赛选手进入赛场，除携带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比</w:t>
      </w:r>
      <w:r>
        <w:rPr>
          <w:rFonts w:eastAsia="仿宋_GB2312"/>
          <w:b/>
          <w:bCs/>
          <w:sz w:val="30"/>
          <w:szCs w:val="30"/>
        </w:rPr>
        <w:t xml:space="preserve">赛所需自备用具外，不允许携带任何书籍和其他参考资料（相关技术资料由竞赛组委会提供），不允许携带通讯工具和存储设备。 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3</w:t>
      </w:r>
      <w:r>
        <w:rPr>
          <w:rFonts w:eastAsia="仿宋_GB2312"/>
          <w:b/>
          <w:bCs/>
          <w:sz w:val="30"/>
          <w:szCs w:val="30"/>
        </w:rPr>
        <w:t>. 参赛选手应服从竞赛组委会的指挥和安排，爱护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比</w:t>
      </w:r>
      <w:r>
        <w:rPr>
          <w:rFonts w:eastAsia="仿宋_GB2312"/>
          <w:b/>
          <w:bCs/>
          <w:sz w:val="30"/>
          <w:szCs w:val="30"/>
        </w:rPr>
        <w:t>赛现场的设备和器材。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4</w:t>
      </w:r>
      <w:r>
        <w:rPr>
          <w:rFonts w:eastAsia="仿宋_GB2312"/>
          <w:b/>
          <w:bCs/>
          <w:sz w:val="30"/>
          <w:szCs w:val="30"/>
        </w:rPr>
        <w:t>. 比赛期间，参赛选手必须严格遵守赛场纪律，其它一律不得带入竞赛现场，不得在赛场内大声喧哗，不得作弊或弄虚作假；严格遵守操作规程，确保设备和人身安全，并接受裁判员监督和警示。若因选手</w:t>
      </w:r>
      <w:r>
        <w:rPr>
          <w:rFonts w:hint="eastAsia" w:eastAsia="仿宋_GB2312"/>
          <w:b/>
          <w:bCs/>
          <w:sz w:val="30"/>
          <w:szCs w:val="30"/>
        </w:rPr>
        <w:t>个人</w:t>
      </w:r>
      <w:r>
        <w:rPr>
          <w:rFonts w:eastAsia="仿宋_GB2312"/>
          <w:b/>
          <w:bCs/>
          <w:sz w:val="30"/>
          <w:szCs w:val="30"/>
        </w:rPr>
        <w:t>因素造成设备故障或损坏，无法进行比赛，裁判长有权终止该选手比赛</w:t>
      </w:r>
      <w:r>
        <w:rPr>
          <w:rFonts w:hint="eastAsia" w:eastAsia="仿宋_GB2312"/>
          <w:b/>
          <w:bCs/>
          <w:sz w:val="30"/>
          <w:szCs w:val="30"/>
        </w:rPr>
        <w:t>并扣除相应成绩</w:t>
      </w:r>
      <w:r>
        <w:rPr>
          <w:rFonts w:eastAsia="仿宋_GB2312"/>
          <w:b/>
          <w:bCs/>
          <w:sz w:val="30"/>
          <w:szCs w:val="30"/>
        </w:rPr>
        <w:t>；若因非选手个人因素造成设备故障的，由裁判长视具体情况做出裁决。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5</w:t>
      </w:r>
      <w:r>
        <w:rPr>
          <w:rFonts w:eastAsia="仿宋_GB2312"/>
          <w:b/>
          <w:bCs/>
          <w:sz w:val="30"/>
          <w:szCs w:val="30"/>
        </w:rPr>
        <w:t>. 参赛选手应遵守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比</w:t>
      </w:r>
      <w:r>
        <w:rPr>
          <w:rFonts w:eastAsia="仿宋_GB2312"/>
          <w:b/>
          <w:bCs/>
          <w:sz w:val="30"/>
          <w:szCs w:val="30"/>
        </w:rPr>
        <w:t>赛规则，遵守赛场纪律，服从</w:t>
      </w:r>
      <w:r>
        <w:rPr>
          <w:rFonts w:hint="eastAsia" w:eastAsia="仿宋_GB2312"/>
          <w:b/>
          <w:bCs/>
          <w:sz w:val="30"/>
          <w:szCs w:val="30"/>
          <w:lang w:eastAsia="zh-CN"/>
        </w:rPr>
        <w:t>比</w:t>
      </w:r>
      <w:bookmarkStart w:id="0" w:name="_GoBack"/>
      <w:bookmarkEnd w:id="0"/>
      <w:r>
        <w:rPr>
          <w:rFonts w:hint="eastAsia" w:eastAsia="仿宋_GB2312"/>
          <w:b/>
          <w:bCs/>
          <w:sz w:val="30"/>
          <w:szCs w:val="30"/>
        </w:rPr>
        <w:t>赛</w:t>
      </w:r>
      <w:r>
        <w:rPr>
          <w:rFonts w:eastAsia="仿宋_GB2312"/>
          <w:b/>
          <w:bCs/>
          <w:sz w:val="30"/>
          <w:szCs w:val="30"/>
        </w:rPr>
        <w:t>组委会指挥和安排，爱护竞赛场地设备和器材。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6</w:t>
      </w:r>
      <w:r>
        <w:rPr>
          <w:rFonts w:eastAsia="仿宋_GB2312"/>
          <w:b/>
          <w:bCs/>
          <w:sz w:val="30"/>
          <w:szCs w:val="30"/>
        </w:rPr>
        <w:t>. 参赛选手凭参赛证</w:t>
      </w:r>
      <w:r>
        <w:rPr>
          <w:rFonts w:hint="eastAsia" w:eastAsia="仿宋_GB2312"/>
          <w:b/>
          <w:bCs/>
          <w:sz w:val="30"/>
          <w:szCs w:val="30"/>
        </w:rPr>
        <w:t>、残疾人证、身份证</w:t>
      </w:r>
      <w:r>
        <w:rPr>
          <w:rFonts w:eastAsia="仿宋_GB2312"/>
          <w:b/>
          <w:bCs/>
          <w:sz w:val="30"/>
          <w:szCs w:val="30"/>
        </w:rPr>
        <w:t>进入赛场。报名者必须符合参赛资格，不得弄虚作假。在资格审查中一旦发现问题，将取消其</w:t>
      </w:r>
      <w:r>
        <w:rPr>
          <w:rFonts w:hint="eastAsia" w:eastAsia="仿宋_GB2312"/>
          <w:b/>
          <w:bCs/>
          <w:sz w:val="30"/>
          <w:szCs w:val="30"/>
        </w:rPr>
        <w:t>参赛</w:t>
      </w:r>
      <w:r>
        <w:rPr>
          <w:rFonts w:eastAsia="仿宋_GB2312"/>
          <w:b/>
          <w:bCs/>
          <w:sz w:val="30"/>
          <w:szCs w:val="30"/>
        </w:rPr>
        <w:t>资格。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rPr>
          <w:b/>
          <w:bCs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>20</w:t>
    </w:r>
    <w:r>
      <w:rPr>
        <w:sz w:val="21"/>
        <w:szCs w:val="21"/>
      </w:rPr>
      <w:t>22</w:t>
    </w:r>
    <w:r>
      <w:rPr>
        <w:rFonts w:hint="eastAsia"/>
        <w:sz w:val="21"/>
        <w:szCs w:val="21"/>
      </w:rPr>
      <w:t>年北京市第十届残疾人职业技能竞赛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788AC"/>
    <w:multiLevelType w:val="singleLevel"/>
    <w:tmpl w:val="F4D788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C5613F"/>
    <w:multiLevelType w:val="multilevel"/>
    <w:tmpl w:val="4CC5613F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351</Words>
  <Characters>2005</Characters>
  <Lines>16</Lines>
  <Paragraphs>4</Paragraphs>
  <TotalTime>0</TotalTime>
  <ScaleCrop>false</ScaleCrop>
  <LinksUpToDate>false</LinksUpToDate>
  <CharactersWithSpaces>2352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2018-04-24T11:40:00Z</dcterms:created>
  <dc:creator>LiMing</dc:creator>
  <cp:lastModifiedBy>iPhone (2)</cp:lastModifiedBy>
  <dcterms:modified xsi:type="dcterms:W3CDTF">2022-07-31T07:12:32Z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C99453F91E294F15A1A1131442E50178</vt:lpwstr>
  </property>
</Properties>
</file>